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left" w:pos="5812" w:leader="none"/>
        </w:tabs>
        <w:jc w:val="center"/>
        <w:rPr>
          <w:rFonts w:ascii="Arial" w:hAnsi="Arial" w:cs="Arial"/>
          <w:b/>
          <w:b/>
          <w:bCs/>
          <w:sz w:val="40"/>
          <w:szCs w:val="40"/>
          <w:u w:val="single"/>
        </w:rPr>
      </w:pPr>
      <w:r>
        <w:rPr>
          <w:rFonts w:cs="Arial" w:ascii="Arial" w:hAnsi="Arial"/>
          <w:b/>
          <w:bCs/>
          <w:sz w:val="40"/>
          <w:szCs w:val="40"/>
          <w:u w:val="single"/>
        </w:rPr>
        <w:t>CADRE DE MEMOIRE TECHNIQUE A COMPLETER</w:t>
      </w:r>
    </w:p>
    <w:p>
      <w:pPr>
        <w:pStyle w:val="Normal"/>
        <w:tabs>
          <w:tab w:val="clear" w:pos="708"/>
          <w:tab w:val="left" w:pos="5812" w:leader="none"/>
        </w:tabs>
        <w:jc w:val="both"/>
        <w:rPr>
          <w:rFonts w:ascii="Arial" w:hAnsi="Arial" w:cs="Arial"/>
          <w:i/>
          <w:i/>
          <w:iCs/>
        </w:rPr>
      </w:pPr>
      <w:r>
        <w:rPr>
          <w:rFonts w:cs="Arial" w:ascii="Arial" w:hAnsi="Arial"/>
          <w:i/>
          <w:iCs/>
        </w:rPr>
        <w:t>Nota : Le mémoire technique doit être rédigé pour les besoins spécifiques du marché. Il devra être mis en forme dans le présent cadre qui est à compléter. Il comportera au maximum :</w:t>
      </w:r>
      <w:r>
        <w:rPr>
          <w:rFonts w:cs="Arial" w:ascii="Arial" w:hAnsi="Arial"/>
          <w:i/>
          <w:iCs/>
          <w:shd w:fill="FFFF00" w:val="clear"/>
          <w14:ligatures w14:val="none"/>
        </w:rPr>
        <w:t xml:space="preserve"> une page de garde et </w:t>
      </w:r>
      <w:r>
        <w:rPr>
          <w:rFonts w:cs="Arial" w:ascii="Arial" w:hAnsi="Arial"/>
          <w:i/>
          <w:iCs/>
          <w:u w:val="single"/>
          <w:shd w:fill="FFFF00" w:val="clear"/>
          <w14:ligatures w14:val="none"/>
        </w:rPr>
        <w:t>8 pages</w:t>
      </w:r>
      <w:r>
        <w:rPr>
          <w:rFonts w:cs="Arial" w:ascii="Arial" w:hAnsi="Arial"/>
          <w:i/>
          <w:iCs/>
          <w:shd w:fill="FFFF00" w:val="clear"/>
          <w14:ligatures w14:val="none"/>
        </w:rPr>
        <w:t xml:space="preserve"> simple recto (les pages excédentaires ne seront pas analysées). Les annexes seront jointes en fin de mémoire. </w:t>
      </w:r>
    </w:p>
    <w:p>
      <w:pPr>
        <w:pStyle w:val="Normal"/>
        <w:tabs>
          <w:tab w:val="clear" w:pos="708"/>
          <w:tab w:val="left" w:pos="5812" w:leader="none"/>
        </w:tabs>
        <w:jc w:val="both"/>
        <w:rPr>
          <w:rFonts w:ascii="Arial" w:hAnsi="Arial" w:cs="Arial"/>
          <w:i/>
          <w:i/>
          <w:iCs/>
          <w:color w:val="FF0000"/>
          <w:sz w:val="16"/>
          <w:szCs w:val="16"/>
        </w:rPr>
      </w:pPr>
      <w:r>
        <w:rPr>
          <w:rFonts w:cs="Arial" w:ascii="Arial" w:hAnsi="Arial"/>
          <w:i/>
          <w:iCs/>
          <w:color w:val="FF0000"/>
          <w:sz w:val="16"/>
          <w:szCs w:val="16"/>
        </w:rPr>
      </w:r>
    </w:p>
    <w:p>
      <w:pPr>
        <w:pStyle w:val="Normal"/>
        <w:tabs>
          <w:tab w:val="clear" w:pos="708"/>
          <w:tab w:val="left" w:pos="5812" w:leader="none"/>
        </w:tabs>
        <w:jc w:val="both"/>
        <w:rPr>
          <w:rFonts w:ascii="Arial" w:hAnsi="Arial" w:cs="Arial"/>
          <w:i/>
          <w:i/>
          <w:iCs/>
          <w:color w:val="FF0000"/>
          <w:sz w:val="16"/>
          <w:szCs w:val="16"/>
        </w:rPr>
      </w:pPr>
      <w:r>
        <w:rPr>
          <w:rFonts w:cs="Arial" w:ascii="Arial" w:hAnsi="Arial"/>
          <w:i/>
          <w:iCs/>
          <w:color w:val="FF0000"/>
          <w:sz w:val="16"/>
          <w:szCs w:val="16"/>
        </w:rPr>
      </w:r>
    </w:p>
    <w:p>
      <w:pPr>
        <w:pStyle w:val="Normal"/>
        <w:tabs>
          <w:tab w:val="clear" w:pos="708"/>
          <w:tab w:val="left" w:pos="5812" w:leader="none"/>
        </w:tabs>
        <w:jc w:val="both"/>
        <w:rPr>
          <w:rFonts w:ascii="Arial" w:hAnsi="Arial" w:cs="Arial"/>
          <w:i/>
          <w:i/>
          <w:iCs/>
          <w:color w:val="FF0000"/>
          <w:sz w:val="16"/>
          <w:szCs w:val="16"/>
        </w:rPr>
      </w:pPr>
      <w:r>
        <w:rPr>
          <w:rFonts w:cs="Arial" w:ascii="Arial" w:hAnsi="Arial"/>
          <w:i/>
          <w:iCs/>
          <w:color w:val="FF0000"/>
          <w:sz w:val="16"/>
          <w:szCs w:val="16"/>
        </w:rPr>
      </w:r>
    </w:p>
    <w:p>
      <w:pPr>
        <w:pStyle w:val="Normal"/>
        <w:tabs>
          <w:tab w:val="clear" w:pos="708"/>
          <w:tab w:val="left" w:pos="5812" w:leader="none"/>
        </w:tabs>
        <w:jc w:val="both"/>
        <w:rPr>
          <w:rFonts w:ascii="Arial" w:hAnsi="Arial" w:cs="Arial"/>
          <w:i/>
          <w:i/>
          <w:iCs/>
          <w:color w:val="FF0000"/>
          <w:sz w:val="16"/>
          <w:szCs w:val="16"/>
        </w:rPr>
      </w:pPr>
      <w:r>
        <w:rPr>
          <w:rFonts w:cs="Arial" w:ascii="Arial" w:hAnsi="Arial"/>
          <w:i/>
          <w:iCs/>
          <w:color w:val="FF0000"/>
          <w:sz w:val="16"/>
          <w:szCs w:val="16"/>
        </w:rPr>
      </w:r>
    </w:p>
    <w:p>
      <w:pPr>
        <w:pStyle w:val="Normal"/>
        <w:tabs>
          <w:tab w:val="clear" w:pos="708"/>
          <w:tab w:val="left" w:pos="5812" w:leader="none"/>
        </w:tabs>
        <w:jc w:val="both"/>
        <w:rPr>
          <w:rFonts w:ascii="Arial" w:hAnsi="Arial" w:cs="Arial"/>
          <w:i/>
          <w:i/>
          <w:iCs/>
          <w:color w:val="FF0000"/>
          <w:sz w:val="16"/>
          <w:szCs w:val="16"/>
        </w:rPr>
      </w:pPr>
      <w:r>
        <w:rPr>
          <w:rFonts w:cs="Arial" w:ascii="Arial" w:hAnsi="Arial"/>
          <w:i/>
          <w:iCs/>
          <w:color w:val="FF0000"/>
          <w:sz w:val="16"/>
          <w:szCs w:val="16"/>
        </w:rPr>
      </w:r>
    </w:p>
    <w:p>
      <w:pPr>
        <w:pStyle w:val="Normal"/>
        <w:tabs>
          <w:tab w:val="clear" w:pos="708"/>
          <w:tab w:val="left" w:pos="5812" w:leader="none"/>
        </w:tabs>
        <w:jc w:val="both"/>
        <w:rPr>
          <w:rFonts w:ascii="Arial" w:hAnsi="Arial" w:cs="Arial"/>
          <w:i/>
          <w:i/>
          <w:iCs/>
          <w:color w:val="FF0000"/>
          <w:sz w:val="16"/>
          <w:szCs w:val="16"/>
        </w:rPr>
      </w:pPr>
      <w:r>
        <w:rPr>
          <w:rFonts w:cs="Arial" w:ascii="Arial" w:hAnsi="Arial"/>
          <w:i/>
          <w:iCs/>
          <w:color w:val="FF0000"/>
          <w:sz w:val="16"/>
          <w:szCs w:val="16"/>
        </w:rPr>
      </w:r>
    </w:p>
    <w:p>
      <w:pPr>
        <w:pStyle w:val="Normal"/>
        <w:pBdr>
          <w:top w:val="single" w:sz="4" w:space="1" w:color="000000"/>
          <w:left w:val="single" w:sz="4" w:space="4" w:color="000000"/>
          <w:bottom w:val="single" w:sz="4" w:space="1" w:color="000000"/>
          <w:right w:val="single" w:sz="4" w:space="4" w:color="000000"/>
        </w:pBdr>
        <w:tabs>
          <w:tab w:val="clear" w:pos="708"/>
          <w:tab w:val="left" w:pos="5812" w:leader="none"/>
        </w:tabs>
        <w:jc w:val="both"/>
        <w:rPr>
          <w:rFonts w:ascii="Arial" w:hAnsi="Arial" w:cs="Arial"/>
          <w:i/>
          <w:i/>
          <w:iCs/>
          <w:color w:val="FF0000"/>
          <w:sz w:val="16"/>
          <w:szCs w:val="16"/>
        </w:rPr>
      </w:pPr>
      <w:r>
        <w:rPr>
          <w:rFonts w:cs="Arial" w:ascii="Arial" w:hAnsi="Arial"/>
          <w:i/>
          <w:iCs/>
          <w:color w:val="FF0000"/>
          <w:sz w:val="16"/>
          <w:szCs w:val="16"/>
        </w:rPr>
      </w:r>
    </w:p>
    <w:p>
      <w:pPr>
        <w:pStyle w:val="Normal"/>
        <w:pBdr>
          <w:top w:val="single" w:sz="4" w:space="1" w:color="000000"/>
          <w:left w:val="single" w:sz="4" w:space="4" w:color="000000"/>
          <w:bottom w:val="single" w:sz="4" w:space="1" w:color="000000"/>
          <w:right w:val="single" w:sz="4" w:space="4" w:color="000000"/>
        </w:pBdr>
        <w:tabs>
          <w:tab w:val="clear" w:pos="708"/>
          <w:tab w:val="left" w:pos="5812" w:leader="none"/>
        </w:tabs>
        <w:jc w:val="center"/>
        <w:rPr>
          <w:rFonts w:ascii="Arial" w:hAnsi="Arial" w:cs="Arial"/>
          <w:sz w:val="20"/>
          <w:szCs w:val="20"/>
        </w:rPr>
      </w:pPr>
      <w:r>
        <w:rPr>
          <w:rFonts w:cs="Arial" w:ascii="Arial" w:hAnsi="Arial"/>
          <w:sz w:val="20"/>
          <w:szCs w:val="20"/>
        </w:rPr>
        <w:t>ENTREPRISE : ……………………………………………………………………………………………………</w:t>
      </w:r>
    </w:p>
    <w:p>
      <w:pPr>
        <w:pStyle w:val="Normal"/>
        <w:pBdr>
          <w:top w:val="single" w:sz="4" w:space="1" w:color="000000"/>
          <w:left w:val="single" w:sz="4" w:space="4" w:color="000000"/>
          <w:bottom w:val="single" w:sz="4" w:space="1" w:color="000000"/>
          <w:right w:val="single" w:sz="4" w:space="4" w:color="000000"/>
        </w:pBdr>
        <w:tabs>
          <w:tab w:val="clear" w:pos="708"/>
          <w:tab w:val="left" w:pos="5812" w:leader="none"/>
        </w:tabs>
        <w:jc w:val="center"/>
        <w:rPr>
          <w:rFonts w:ascii="Arial" w:hAnsi="Arial" w:cs="Arial"/>
          <w:sz w:val="20"/>
          <w:szCs w:val="20"/>
        </w:rPr>
      </w:pPr>
      <w:r>
        <w:rPr>
          <w:rFonts w:cs="Arial" w:ascii="Arial" w:hAnsi="Arial"/>
          <w:sz w:val="20"/>
          <w:szCs w:val="20"/>
        </w:rPr>
        <w:t>LOT : ………………………………………………………</w:t>
      </w:r>
    </w:p>
    <w:p>
      <w:pPr>
        <w:pStyle w:val="Normal"/>
        <w:pBdr>
          <w:top w:val="single" w:sz="4" w:space="1" w:color="000000"/>
          <w:left w:val="single" w:sz="4" w:space="4" w:color="000000"/>
          <w:bottom w:val="single" w:sz="4" w:space="1" w:color="000000"/>
          <w:right w:val="single" w:sz="4" w:space="4" w:color="000000"/>
        </w:pBdr>
        <w:tabs>
          <w:tab w:val="clear" w:pos="708"/>
          <w:tab w:val="left" w:pos="5812" w:leader="none"/>
        </w:tabs>
        <w:jc w:val="center"/>
        <w:rPr>
          <w:rFonts w:ascii="Arial" w:hAnsi="Arial" w:cs="Arial"/>
          <w:sz w:val="20"/>
          <w:szCs w:val="20"/>
        </w:rPr>
      </w:pPr>
      <w:r>
        <w:rPr>
          <w:rFonts w:cs="Arial" w:ascii="Arial" w:hAnsi="Arial"/>
          <w:sz w:val="20"/>
          <w:szCs w:val="20"/>
        </w:rPr>
      </w:r>
    </w:p>
    <w:p>
      <w:pPr>
        <w:pStyle w:val="Normal"/>
        <w:pBdr>
          <w:top w:val="single" w:sz="4" w:space="1" w:color="000000"/>
          <w:left w:val="single" w:sz="4" w:space="4" w:color="000000"/>
          <w:bottom w:val="single" w:sz="4" w:space="1" w:color="000000"/>
          <w:right w:val="single" w:sz="4" w:space="4" w:color="000000"/>
        </w:pBdr>
        <w:spacing w:lineRule="auto" w:line="240" w:before="0" w:after="0"/>
        <w:rPr>
          <w:rFonts w:ascii="Arial" w:hAnsi="Arial" w:cs="Arial"/>
          <w:i/>
          <w:i/>
          <w:iCs/>
          <w:sz w:val="20"/>
          <w:szCs w:val="20"/>
          <w:u w:val="single"/>
        </w:rPr>
      </w:pPr>
      <w:r>
        <w:rPr>
          <w:rFonts w:cs="Arial" w:ascii="Arial" w:hAnsi="Arial"/>
          <w:i/>
          <w:iCs/>
          <w:sz w:val="20"/>
          <w:szCs w:val="20"/>
          <w:u w:val="single"/>
        </w:rPr>
      </w:r>
      <w:r>
        <w:br w:type="page"/>
      </w:r>
    </w:p>
    <w:p>
      <w:pPr>
        <w:pStyle w:val="Normal"/>
        <w:tabs>
          <w:tab w:val="clear" w:pos="708"/>
          <w:tab w:val="left" w:pos="5812" w:leader="none"/>
        </w:tabs>
        <w:rPr>
          <w:rFonts w:ascii="Arial" w:hAnsi="Arial" w:cs="Arial"/>
          <w:b/>
          <w:b/>
          <w:bCs/>
          <w:i/>
          <w:i/>
          <w:iCs/>
          <w:sz w:val="20"/>
          <w:szCs w:val="20"/>
          <w:u w:val="single"/>
        </w:rPr>
      </w:pPr>
      <w:r>
        <w:rPr>
          <w:rFonts w:cs="Arial" w:ascii="Arial" w:hAnsi="Arial"/>
          <w:b/>
          <w:bCs/>
          <w:i/>
          <w:iCs/>
          <w:sz w:val="20"/>
          <w:szCs w:val="20"/>
          <w:highlight w:val="lightGray"/>
          <w:u w:val="single"/>
        </w:rPr>
        <w:t>SOUS-CRITERE 01 :</w:t>
      </w:r>
      <w:r>
        <w:rPr>
          <w:rFonts w:cs="Arial" w:ascii="Arial" w:hAnsi="Arial"/>
          <w:sz w:val="20"/>
          <w:szCs w:val="20"/>
          <w:highlight w:val="lightGray"/>
        </w:rPr>
        <w:t xml:space="preserve">  </w:t>
      </w:r>
      <w:r>
        <w:rPr>
          <w:rFonts w:cs="Arial" w:ascii="Arial" w:hAnsi="Arial"/>
          <w:i/>
          <w:iCs/>
          <w:sz w:val="20"/>
          <w:szCs w:val="20"/>
          <w:highlight w:val="lightGray"/>
        </w:rPr>
        <w:t>MOYENS HUMAINS ET RESSOURCES AFFECTES A L’OPERATION (noté sur 10)</w:t>
      </w:r>
    </w:p>
    <w:p>
      <w:pPr>
        <w:pStyle w:val="ListParagraph"/>
        <w:numPr>
          <w:ilvl w:val="1"/>
          <w:numId w:val="1"/>
        </w:numPr>
        <w:tabs>
          <w:tab w:val="clear" w:pos="708"/>
          <w:tab w:val="left" w:pos="5812" w:leader="none"/>
        </w:tabs>
        <w:rPr>
          <w:rFonts w:ascii="Arial" w:hAnsi="Arial" w:cs="Arial"/>
          <w:b/>
          <w:b/>
          <w:bCs/>
          <w:i/>
          <w:i/>
          <w:iCs/>
          <w:sz w:val="20"/>
          <w:szCs w:val="20"/>
          <w:highlight w:val="yellow"/>
        </w:rPr>
      </w:pPr>
      <w:r>
        <w:rPr>
          <w:rFonts w:cs="Arial" w:ascii="Arial" w:hAnsi="Arial"/>
          <w:b/>
          <w:bCs/>
          <w:i/>
          <w:iCs/>
          <w:sz w:val="20"/>
          <w:szCs w:val="20"/>
          <w:highlight w:val="yellow"/>
        </w:rPr>
        <w:t xml:space="preserve">Moyens humains affectés à l’opération (noté sur 5) : </w:t>
      </w:r>
    </w:p>
    <w:p>
      <w:pPr>
        <w:pStyle w:val="Normal"/>
        <w:tabs>
          <w:tab w:val="clear" w:pos="708"/>
          <w:tab w:val="left" w:pos="5812" w:leader="none"/>
        </w:tabs>
        <w:jc w:val="both"/>
        <w:rPr>
          <w:rFonts w:ascii="Arial" w:hAnsi="Arial" w:cs="Arial"/>
          <w:i/>
          <w:i/>
          <w:iCs/>
        </w:rPr>
      </w:pPr>
      <w:r>
        <w:rPr>
          <w:rFonts w:cs="Arial" w:ascii="Arial" w:hAnsi="Arial"/>
          <w:i/>
          <w:iCs/>
        </w:rPr>
        <w:t>Le candidat précisera sur 1 page A4 simple recto les moyens humains dévolus au chantier (personnel d’encadrement, de bureau d’études, administratif et ouvriers sur site). Ces moyens seront appréciés sous forme de liste, d’organigramme, de présentation des qualifications, diplômes et expérience de chaque personne. Les CV seront joints en annexe du mémoire.</w:t>
      </w:r>
    </w:p>
    <w:p>
      <w:pPr>
        <w:pStyle w:val="Normal"/>
        <w:tabs>
          <w:tab w:val="clear" w:pos="708"/>
          <w:tab w:val="left" w:pos="5812" w:leader="none"/>
        </w:tabs>
        <w:jc w:val="both"/>
        <w:rPr>
          <w:rFonts w:ascii="Arial" w:hAnsi="Arial" w:cs="Arial"/>
          <w:i/>
          <w:i/>
          <w:iCs/>
        </w:rPr>
      </w:pPr>
      <w:r>
        <w:rPr>
          <w:rFonts w:cs="Arial" w:ascii="Arial" w:hAnsi="Arial"/>
          <w:i/>
          <w:iCs/>
        </w:rPr>
      </w:r>
    </w:p>
    <w:p>
      <w:pPr>
        <w:pStyle w:val="ListParagraph"/>
        <w:numPr>
          <w:ilvl w:val="1"/>
          <w:numId w:val="1"/>
        </w:numPr>
        <w:tabs>
          <w:tab w:val="clear" w:pos="708"/>
          <w:tab w:val="left" w:pos="5812" w:leader="none"/>
        </w:tabs>
        <w:rPr>
          <w:rFonts w:ascii="Arial" w:hAnsi="Arial" w:cs="Arial"/>
          <w:b/>
          <w:b/>
          <w:bCs/>
          <w:i/>
          <w:i/>
          <w:iCs/>
          <w:sz w:val="20"/>
          <w:szCs w:val="20"/>
          <w:highlight w:val="yellow"/>
        </w:rPr>
      </w:pPr>
      <w:r>
        <w:rPr>
          <w:rFonts w:cs="Arial" w:ascii="Arial" w:hAnsi="Arial"/>
          <w:b/>
          <w:bCs/>
          <w:i/>
          <w:iCs/>
          <w:sz w:val="20"/>
          <w:szCs w:val="20"/>
          <w:highlight w:val="yellow"/>
        </w:rPr>
        <w:t xml:space="preserve">Moyens matériels affectés à l’opération (noté sur 5) : </w:t>
      </w:r>
    </w:p>
    <w:p>
      <w:pPr>
        <w:pStyle w:val="Normal"/>
        <w:tabs>
          <w:tab w:val="clear" w:pos="708"/>
          <w:tab w:val="left" w:pos="5812" w:leader="none"/>
        </w:tabs>
        <w:jc w:val="both"/>
        <w:rPr>
          <w:rFonts w:ascii="Arial" w:hAnsi="Arial" w:cs="Arial"/>
          <w:i/>
          <w:i/>
          <w:iCs/>
        </w:rPr>
      </w:pPr>
      <w:r>
        <w:rPr>
          <w:rFonts w:cs="Arial" w:ascii="Arial" w:hAnsi="Arial"/>
          <w:i/>
          <w:iCs/>
        </w:rPr>
        <w:t>Le candidat précisera sur 1 page A4 les moyens matériels spécifiquement dévolus au chantier. La présentation des différents matériels sera jointe en annexe du mémoire</w:t>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5812" w:leader="none"/>
        </w:tabs>
        <w:rPr>
          <w:rFonts w:ascii="Arial" w:hAnsi="Arial" w:cs="Arial"/>
          <w:b/>
          <w:b/>
          <w:bCs/>
          <w:i/>
          <w:i/>
          <w:iCs/>
          <w:sz w:val="20"/>
          <w:szCs w:val="20"/>
          <w:u w:val="single"/>
        </w:rPr>
      </w:pPr>
      <w:r>
        <w:rPr>
          <w:rFonts w:cs="Arial" w:ascii="Arial" w:hAnsi="Arial"/>
          <w:b/>
          <w:bCs/>
          <w:i/>
          <w:iCs/>
          <w:sz w:val="20"/>
          <w:szCs w:val="20"/>
          <w:highlight w:val="lightGray"/>
          <w:u w:val="single"/>
        </w:rPr>
        <w:t xml:space="preserve">SOUS-CRITERE 02 : </w:t>
      </w:r>
      <w:r>
        <w:rPr>
          <w:rFonts w:cs="Arial" w:ascii="Arial" w:hAnsi="Arial"/>
          <w:sz w:val="20"/>
          <w:szCs w:val="20"/>
          <w:highlight w:val="lightGray"/>
        </w:rPr>
        <w:t>MATERIAUX ET FOURNITURES AFFECTES A L’OPERATION (noté sur 10)</w:t>
      </w:r>
    </w:p>
    <w:p>
      <w:pPr>
        <w:pStyle w:val="Normal"/>
        <w:tabs>
          <w:tab w:val="clear" w:pos="708"/>
          <w:tab w:val="left" w:pos="5812" w:leader="none"/>
        </w:tabs>
        <w:jc w:val="both"/>
        <w:rPr>
          <w:rFonts w:ascii="Arial" w:hAnsi="Arial" w:cs="Arial"/>
          <w:i/>
          <w:i/>
          <w:iCs/>
        </w:rPr>
      </w:pPr>
      <w:r>
        <w:rPr>
          <w:rFonts w:cs="Arial" w:ascii="Arial" w:hAnsi="Arial"/>
          <w:i/>
          <w:iCs/>
        </w:rPr>
        <w:t>Le candidat présentera sous forme d’un tableau 1 page A4 la liste des principaux matériaux et fournitures qu’il emploiera pour réaliser ses prestations. Les fiches techniques correspondantes seront jointes en annexe du mémoire</w:t>
      </w:r>
    </w:p>
    <w:p>
      <w:pPr>
        <w:pStyle w:val="Normal"/>
        <w:tabs>
          <w:tab w:val="clear" w:pos="708"/>
          <w:tab w:val="left" w:pos="5812" w:leader="none"/>
        </w:tabs>
        <w:jc w:val="both"/>
        <w:rPr>
          <w:rFonts w:ascii="Arial" w:hAnsi="Arial" w:cs="Arial"/>
          <w:i/>
          <w:i/>
          <w:iCs/>
        </w:rPr>
      </w:pPr>
      <w:r>
        <w:rPr>
          <w:rFonts w:cs="Arial" w:ascii="Arial" w:hAnsi="Arial"/>
          <w:i/>
          <w:iCs/>
        </w:rPr>
      </w:r>
    </w:p>
    <w:p>
      <w:pPr>
        <w:pStyle w:val="Normal"/>
        <w:tabs>
          <w:tab w:val="clear" w:pos="708"/>
          <w:tab w:val="left" w:pos="5812" w:leader="none"/>
        </w:tabs>
        <w:rPr>
          <w:rFonts w:ascii="Arial" w:hAnsi="Arial" w:cs="Arial"/>
          <w:b/>
          <w:b/>
          <w:bCs/>
          <w:i/>
          <w:i/>
          <w:iCs/>
          <w:sz w:val="20"/>
          <w:szCs w:val="20"/>
          <w:u w:val="single"/>
        </w:rPr>
      </w:pPr>
      <w:r>
        <w:rPr>
          <w:rFonts w:cs="Arial" w:ascii="Arial" w:hAnsi="Arial"/>
          <w:b/>
          <w:bCs/>
          <w:i/>
          <w:iCs/>
          <w:sz w:val="20"/>
          <w:szCs w:val="20"/>
          <w:highlight w:val="lightGray"/>
          <w:u w:val="single"/>
        </w:rPr>
        <w:t>SOUS-CRITERE 3 :</w:t>
      </w:r>
      <w:r>
        <w:rPr>
          <w:rFonts w:cs="Arial" w:ascii="Arial" w:hAnsi="Arial"/>
          <w:sz w:val="20"/>
          <w:szCs w:val="20"/>
          <w:highlight w:val="lightGray"/>
        </w:rPr>
        <w:t xml:space="preserve"> COMPREHENSION DU PROJET ET DE SES CONTRAINTES ; méthodologie, planning et engagement sur le respect des délais (noté sur 30)</w:t>
      </w:r>
    </w:p>
    <w:p>
      <w:pPr>
        <w:pStyle w:val="ListParagraph"/>
        <w:numPr>
          <w:ilvl w:val="1"/>
          <w:numId w:val="2"/>
        </w:numPr>
        <w:tabs>
          <w:tab w:val="clear" w:pos="708"/>
          <w:tab w:val="left" w:pos="5812" w:leader="none"/>
        </w:tabs>
        <w:rPr>
          <w:rFonts w:ascii="Arial" w:hAnsi="Arial" w:cs="Arial"/>
          <w:b/>
          <w:b/>
          <w:bCs/>
          <w:i/>
          <w:i/>
          <w:iCs/>
          <w:sz w:val="20"/>
          <w:szCs w:val="20"/>
          <w:highlight w:val="yellow"/>
        </w:rPr>
      </w:pPr>
      <w:r>
        <w:rPr>
          <w:rFonts w:cs="Arial" w:ascii="Arial" w:hAnsi="Arial"/>
          <w:b/>
          <w:bCs/>
          <w:i/>
          <w:iCs/>
          <w:sz w:val="20"/>
          <w:szCs w:val="20"/>
          <w:highlight w:val="yellow"/>
        </w:rPr>
        <w:t xml:space="preserve">Compréhension du projet et de ses contraintes de réalisation ; méthodologie (20 points) : </w:t>
      </w:r>
    </w:p>
    <w:p>
      <w:pPr>
        <w:pStyle w:val="Normal"/>
        <w:tabs>
          <w:tab w:val="clear" w:pos="708"/>
          <w:tab w:val="left" w:pos="5812" w:leader="none"/>
        </w:tabs>
        <w:jc w:val="both"/>
        <w:rPr>
          <w:rFonts w:ascii="Arial" w:hAnsi="Arial" w:cs="Arial"/>
          <w:i/>
          <w:i/>
          <w:iCs/>
        </w:rPr>
      </w:pPr>
      <w:r>
        <w:rPr>
          <w:rFonts w:cs="Arial" w:ascii="Arial" w:hAnsi="Arial"/>
          <w:i/>
          <w:iCs/>
        </w:rPr>
        <w:t>Le candidat décrira sur 4 pages A4 simple recto maximum sa compréhension du projet et de ses contraintes de réalisation, ainsi que la méthodologie mise en œuvre. (Installations de chantier, approvisionnement, relation avec la maîtrise d'œuvre, le maître d'ouvrage et les occupants du site, gestion des nuisances et des déchets généré et moyens mis en œuvre pour le respect de l’environnement)</w:t>
      </w:r>
    </w:p>
    <w:p>
      <w:pPr>
        <w:pStyle w:val="Normal"/>
        <w:tabs>
          <w:tab w:val="clear" w:pos="708"/>
          <w:tab w:val="left" w:pos="5812" w:leader="none"/>
        </w:tabs>
        <w:jc w:val="both"/>
        <w:rPr>
          <w:rFonts w:ascii="Arial" w:hAnsi="Arial" w:cs="Arial"/>
          <w:i/>
          <w:i/>
          <w:iCs/>
        </w:rPr>
      </w:pPr>
      <w:r>
        <w:rPr>
          <w:rFonts w:cs="Arial" w:ascii="Arial" w:hAnsi="Arial"/>
          <w:i/>
          <w:iCs/>
        </w:rPr>
      </w:r>
    </w:p>
    <w:p>
      <w:pPr>
        <w:pStyle w:val="ListParagraph"/>
        <w:numPr>
          <w:ilvl w:val="1"/>
          <w:numId w:val="2"/>
        </w:numPr>
        <w:tabs>
          <w:tab w:val="clear" w:pos="708"/>
          <w:tab w:val="left" w:pos="5812" w:leader="none"/>
        </w:tabs>
        <w:rPr>
          <w:rFonts w:ascii="Arial" w:hAnsi="Arial" w:cs="Arial"/>
          <w:b/>
          <w:b/>
          <w:bCs/>
          <w:i/>
          <w:i/>
          <w:iCs/>
          <w:sz w:val="20"/>
          <w:szCs w:val="20"/>
          <w:highlight w:val="yellow"/>
        </w:rPr>
      </w:pPr>
      <w:r>
        <w:rPr>
          <w:rFonts w:cs="Arial" w:ascii="Arial" w:hAnsi="Arial"/>
          <w:b/>
          <w:bCs/>
          <w:i/>
          <w:iCs/>
          <w:sz w:val="20"/>
          <w:szCs w:val="20"/>
          <w:highlight w:val="yellow"/>
        </w:rPr>
        <w:t xml:space="preserve">Planning et engagement sur le respect des délais (10 points) </w:t>
      </w:r>
    </w:p>
    <w:p>
      <w:pPr>
        <w:pStyle w:val="Normal"/>
        <w:tabs>
          <w:tab w:val="clear" w:pos="708"/>
          <w:tab w:val="left" w:pos="5812" w:leader="none"/>
        </w:tabs>
        <w:jc w:val="both"/>
        <w:rPr>
          <w:rFonts w:ascii="Arial" w:hAnsi="Arial" w:cs="Arial"/>
          <w:i/>
          <w:i/>
          <w:iCs/>
        </w:rPr>
      </w:pPr>
      <w:r>
        <w:rPr>
          <w:rFonts w:cs="Arial" w:ascii="Arial" w:hAnsi="Arial"/>
          <w:i/>
          <w:iCs/>
        </w:rPr>
        <w:t>Le candidat présentera sur 1 page A4 un planning détaillé et coordonné de l’ensemble de ses tâches, en précisant les interactions et coordinations ou points critiques avec les autres corps d’état</w:t>
      </w:r>
    </w:p>
    <w:p>
      <w:pPr>
        <w:pStyle w:val="Normal"/>
        <w:tabs>
          <w:tab w:val="clear" w:pos="708"/>
          <w:tab w:val="left" w:pos="5812" w:leader="none"/>
        </w:tabs>
        <w:jc w:val="both"/>
        <w:rPr>
          <w:rFonts w:ascii="Arial" w:hAnsi="Arial" w:cs="Arial"/>
          <w:i/>
          <w:i/>
          <w:iCs/>
        </w:rPr>
      </w:pPr>
      <w:r>
        <w:rPr>
          <w:rFonts w:cs="Arial" w:ascii="Arial" w:hAnsi="Arial"/>
          <w:i/>
          <w:iCs/>
        </w:rPr>
      </w:r>
    </w:p>
    <w:p>
      <w:pPr>
        <w:pStyle w:val="Normal"/>
        <w:spacing w:lineRule="auto" w:line="240" w:before="0" w:after="0"/>
        <w:rPr>
          <w:rFonts w:ascii="Arial" w:hAnsi="Arial" w:cs="Arial"/>
          <w:sz w:val="20"/>
          <w:szCs w:val="20"/>
          <w:u w:val="single"/>
        </w:rPr>
      </w:pPr>
      <w:r>
        <w:rPr>
          <w:rFonts w:cs="Arial" w:ascii="Arial" w:hAnsi="Arial"/>
          <w:sz w:val="20"/>
          <w:szCs w:val="20"/>
          <w:u w:val="single"/>
        </w:rPr>
      </w:r>
      <w:bookmarkStart w:id="0" w:name="_Hlk164782575"/>
      <w:bookmarkStart w:id="1" w:name="_Hlk164782575"/>
      <w:bookmarkEnd w:id="1"/>
    </w:p>
    <w:p>
      <w:pPr>
        <w:pStyle w:val="Normal"/>
        <w:widowControl/>
        <w:bidi w:val="0"/>
        <w:spacing w:lineRule="auto" w:line="259" w:before="0" w:after="160"/>
        <w:jc w:val="left"/>
        <w:rPr/>
      </w:pPr>
      <w:r>
        <w:rPr/>
      </w:r>
    </w:p>
    <w:sectPr>
      <w:footerReference w:type="default" r:id="rId2"/>
      <w:type w:val="nextPage"/>
      <w:pgSz w:w="11906" w:h="16838"/>
      <w:pgMar w:left="720" w:right="720" w:gutter="0" w:header="0" w:top="720" w:footer="708" w:bottom="765"/>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rPr/>
    </w:pPr>
    <w:r>
      <w:rPr/>
      <mc:AlternateContent>
        <mc:Choice Requires="wps">
          <w:drawing>
            <wp:anchor behindDoc="1" distT="0" distB="0" distL="0" distR="0" simplePos="0" locked="0" layoutInCell="0" allowOverlap="1" relativeHeight="4">
              <wp:simplePos x="0" y="0"/>
              <wp:positionH relativeFrom="rightMargin">
                <wp:align>left</wp:align>
              </wp:positionH>
              <wp:positionV relativeFrom="page">
                <wp:posOffset>10266680</wp:posOffset>
              </wp:positionV>
              <wp:extent cx="368935" cy="274955"/>
              <wp:effectExtent l="9525" t="9525" r="12700" b="11430"/>
              <wp:wrapNone/>
              <wp:docPr id="1" name="Rectangle : carré corné 1"/>
              <a:graphic xmlns:a="http://schemas.openxmlformats.org/drawingml/2006/main">
                <a:graphicData uri="http://schemas.microsoft.com/office/word/2010/wordprocessingShape">
                  <wps:wsp>
                    <wps:cNvSpPr/>
                    <wps:spPr>
                      <a:xfrm>
                        <a:off x="0" y="0"/>
                        <a:ext cx="368280" cy="274320"/>
                      </a:xfrm>
                      <a:prstGeom prst="foldedCorner">
                        <a:avLst>
                          <a:gd name="adj" fmla="val 34560"/>
                        </a:avLst>
                      </a:prstGeom>
                      <a:solidFill>
                        <a:srgbClr val="ffffff"/>
                      </a:solidFill>
                      <a:ln w="3175">
                        <a:solidFill>
                          <a:srgbClr val="808080"/>
                        </a:solidFill>
                        <a:round/>
                      </a:ln>
                    </wps:spPr>
                    <wps:style>
                      <a:lnRef idx="0"/>
                      <a:fillRef idx="0"/>
                      <a:effectRef idx="0"/>
                      <a:fontRef idx="minor"/>
                    </wps:style>
                    <wps:txbx>
                      <w:txbxContent>
                        <w:sdt>
                          <w:sdtPr>
                            <w:docPartObj>
                              <w:docPartGallery w:val="Page Numbers (Bottom of Page)"/>
                              <w:docPartUnique w:val="true"/>
                            </w:docPartObj>
                            <w:id w:val="538497512"/>
                          </w:sdtPr>
                          <w:sdtContent>
                            <w:p>
                              <w:pPr>
                                <w:pStyle w:val="Contenudecadre"/>
                                <w:spacing w:before="0" w:after="160"/>
                                <w:jc w:val="center"/>
                                <w:rPr/>
                              </w:pPr>
                              <w:r>
                                <w:rPr>
                                  <w:sz w:val="16"/>
                                  <w:szCs w:val="16"/>
                                </w:rPr>
                                <w:fldChar w:fldCharType="begin"/>
                              </w:r>
                              <w:r>
                                <w:rPr>
                                  <w:sz w:val="16"/>
                                  <w:szCs w:val="16"/>
                                </w:rPr>
                                <w:instrText> PAGE </w:instrText>
                              </w:r>
                              <w:r>
                                <w:rPr>
                                  <w:sz w:val="16"/>
                                  <w:szCs w:val="16"/>
                                </w:rPr>
                                <w:fldChar w:fldCharType="separate"/>
                              </w:r>
                              <w:r>
                                <w:rPr>
                                  <w:sz w:val="16"/>
                                  <w:szCs w:val="16"/>
                                </w:rPr>
                                <w:t>2</w:t>
                              </w:r>
                              <w:r>
                                <w:rPr>
                                  <w:sz w:val="16"/>
                                  <w:szCs w:val="16"/>
                                </w:rPr>
                                <w:fldChar w:fldCharType="end"/>
                              </w:r>
                            </w:p>
                          </w:sdtContent>
                        </w:sdt>
                      </w:txbxContent>
                    </wps:txbx>
                    <wps:bodyPr anchor="t" upright="1">
                      <a:noAutofit/>
                    </wps:bodyPr>
                  </wps:wsp>
                </a:graphicData>
              </a:graphic>
            </wp:anchor>
          </w:drawing>
        </mc:Choice>
        <mc:Fallback>
          <w:pict>
            <v:shapetype id="_x0000_t65" coordsize="21600,21600" o:spt="65" adj="3600" path="m,l21600,l21600@4l@2,21600l,21600xnsem@2,21600l@3@5l21600@4xnsem@2,21600l@3@5l21600@4l@2,21600l,21600l,l21600,l21600@4nfe">
              <v:stroke joinstyle="miter"/>
              <v:formulas>
                <v:f eqn="val #0"/>
                <v:f eqn="prod @0 1 5"/>
                <v:f eqn="sum width 0 @0"/>
                <v:f eqn="sum @2 @1 0"/>
                <v:f eqn="sum height 0 @0"/>
                <v:f eqn="sum @4 @1 0"/>
              </v:formulas>
              <v:path gradientshapeok="t" o:connecttype="rect" textboxrect="0,0,21600,@4"/>
              <v:handles>
                <v:h position="@2,21600"/>
              </v:handles>
            </v:shapetype>
            <v:shape id="shape_0" ID="Rectangle : carré corné 1" path="m0,0l-2147483631,0l-2147483631,-2147483637l-2147483640,-2147483634l0,-2147483634xel-2147483638,-2147483635l-2147483631,-2147483637xel-2147483638,-2147483635l-2147483631,-2147483637l-2147483640,-2147483634l0,-2147483634l0,0l-2147483631,0l-2147483631,-2147483637e" fillcolor="white" stroked="t" o:allowincell="f" style="position:absolute;margin-left:0.6pt;margin-top:808.4pt;width:28.95pt;height:21.55pt;mso-wrap-style:square;v-text-anchor:top;mso-position-horizontal:left;mso-position-horizontal-relative:page;mso-position-vertical-relative:page" type="_x0000_t65">
              <v:fill o:detectmouseclick="t" type="solid" color2="black"/>
              <v:stroke color="gray" weight="3240" joinstyle="round" endcap="flat"/>
              <v:textbox>
                <w:txbxContent>
                  <w:sdt>
                    <w:sdtPr>
                      <w:docPartObj>
                        <w:docPartGallery w:val="Page Numbers (Bottom of Page)"/>
                        <w:docPartUnique w:val="true"/>
                      </w:docPartObj>
                      <w:id w:val="2127811354"/>
                    </w:sdtPr>
                    <w:sdtContent>
                      <w:p>
                        <w:pPr>
                          <w:pStyle w:val="Contenudecadre"/>
                          <w:spacing w:before="0" w:after="160"/>
                          <w:jc w:val="center"/>
                          <w:rPr/>
                        </w:pPr>
                        <w:r>
                          <w:rPr>
                            <w:sz w:val="16"/>
                            <w:szCs w:val="16"/>
                          </w:rPr>
                          <w:fldChar w:fldCharType="begin"/>
                        </w:r>
                        <w:r>
                          <w:rPr>
                            <w:sz w:val="16"/>
                            <w:szCs w:val="16"/>
                          </w:rPr>
                          <w:instrText> PAGE </w:instrText>
                        </w:r>
                        <w:r>
                          <w:rPr>
                            <w:sz w:val="16"/>
                            <w:szCs w:val="16"/>
                          </w:rPr>
                          <w:fldChar w:fldCharType="separate"/>
                        </w:r>
                        <w:r>
                          <w:rPr>
                            <w:sz w:val="16"/>
                            <w:szCs w:val="16"/>
                          </w:rPr>
                          <w:t>2</w:t>
                        </w:r>
                        <w:r>
                          <w:rPr>
                            <w:sz w:val="16"/>
                            <w:szCs w:val="16"/>
                          </w:rPr>
                          <w:fldChar w:fldCharType="end"/>
                        </w:r>
                      </w:p>
                    </w:sdtContent>
                  </w:sdt>
                </w:txbxContent>
              </v:textbox>
              <w10:wrap type="none"/>
            </v:shape>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Zero"/>
      <w:lvlText w:val="%1"/>
      <w:lvlJc w:val="left"/>
      <w:pPr>
        <w:tabs>
          <w:tab w:val="num" w:pos="0"/>
        </w:tabs>
        <w:ind w:left="450" w:hanging="450"/>
      </w:pPr>
    </w:lvl>
    <w:lvl w:ilvl="1">
      <w:start w:val="1"/>
      <w:numFmt w:val="decimal"/>
      <w:lvlText w:val="%1-%2"/>
      <w:lvlJc w:val="left"/>
      <w:pPr>
        <w:tabs>
          <w:tab w:val="num" w:pos="0"/>
        </w:tabs>
        <w:ind w:left="450" w:hanging="45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lvl w:ilvl="0">
      <w:start w:val="3"/>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kern w:val="2"/>
        <w:lang w:val="fr-F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cs="" w:asciiTheme="minorHAnsi" w:cstheme="minorBidi" w:hAnsiTheme="minorHAnsi" w:eastAsia="Calibri"/>
      <w:color w:val="auto"/>
      <w:kern w:val="0"/>
      <w:sz w:val="22"/>
      <w:szCs w:val="22"/>
      <w:lang w:val="fr-FR" w:eastAsia="en-US" w:bidi="ar-SA"/>
      <w14:ligatures w14:val="none"/>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link w:val="En-tte"/>
    <w:uiPriority w:val="99"/>
    <w:qFormat/>
    <w:rPr>
      <w:rFonts w:ascii="Calibri" w:hAnsi="Calibri" w:cs="" w:asciiTheme="minorHAnsi" w:cstheme="minorBidi" w:hAnsiTheme="minorHAnsi"/>
      <w:kern w:val="0"/>
      <w:sz w:val="22"/>
      <w:szCs w:val="22"/>
      <w14:ligatures w14:val="none"/>
    </w:rPr>
  </w:style>
  <w:style w:type="character" w:styleId="PieddepageCar" w:customStyle="1">
    <w:name w:val="Pied de page Car"/>
    <w:basedOn w:val="DefaultParagraphFont"/>
    <w:link w:val="Pieddepage"/>
    <w:uiPriority w:val="99"/>
    <w:qFormat/>
    <w:rPr>
      <w:rFonts w:ascii="Calibri" w:hAnsi="Calibri" w:cs="" w:asciiTheme="minorHAnsi" w:cstheme="minorBidi" w:hAnsiTheme="minorHAnsi"/>
      <w:kern w:val="0"/>
      <w:sz w:val="22"/>
      <w:szCs w:val="22"/>
      <w14:ligatures w14:val="none"/>
    </w:rPr>
  </w:style>
  <w:style w:type="paragraph" w:styleId="Titre">
    <w:name w:val="Titre"/>
    <w:basedOn w:val="Normal"/>
    <w:next w:val="Corpsdetexte"/>
    <w:qFormat/>
    <w:pPr>
      <w:keepNext w:val="true"/>
      <w:spacing w:before="240" w:after="120"/>
    </w:pPr>
    <w:rPr>
      <w:rFonts w:ascii="Liberation Sans" w:hAnsi="Liberation Sans" w:eastAsia="Microsoft YaHei" w:cs="Arial Unicode MS"/>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Unicode MS"/>
    </w:rPr>
  </w:style>
  <w:style w:type="paragraph" w:styleId="Lgende">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lang w:val="zxx" w:eastAsia="zxx" w:bidi="zxx"/>
    </w:rPr>
  </w:style>
  <w:style w:type="paragraph" w:styleId="RedTxt" w:customStyle="1">
    <w:name w:val="RedTxt"/>
    <w:basedOn w:val="Normal"/>
    <w:qFormat/>
    <w:pPr>
      <w:widowControl w:val="false"/>
      <w:spacing w:lineRule="auto" w:line="240" w:before="0" w:after="0"/>
    </w:pPr>
    <w:rPr>
      <w:rFonts w:ascii="Arial" w:hAnsi="Arial" w:eastAsia="Times New Roman" w:cs="Times New Roman"/>
      <w:sz w:val="18"/>
      <w:szCs w:val="20"/>
      <w:lang w:eastAsia="fr-FR"/>
    </w:rPr>
  </w:style>
  <w:style w:type="paragraph" w:styleId="ListParagraph">
    <w:name w:val="List Paragraph"/>
    <w:basedOn w:val="Normal"/>
    <w:uiPriority w:val="34"/>
    <w:qFormat/>
    <w:pPr>
      <w:spacing w:before="0" w:after="160"/>
      <w:ind w:left="720" w:hanging="0"/>
      <w:contextualSpacing/>
    </w:pPr>
    <w:rPr/>
  </w:style>
  <w:style w:type="paragraph" w:styleId="Entteetpieddepage">
    <w:name w:val="En-tête et pied de page"/>
    <w:basedOn w:val="Normal"/>
    <w:qFormat/>
    <w:pPr/>
    <w:rPr/>
  </w:style>
  <w:style w:type="paragraph" w:styleId="Entte">
    <w:name w:val="Header"/>
    <w:basedOn w:val="Normal"/>
    <w:link w:val="En-tteCar"/>
    <w:uiPriority w:val="99"/>
    <w:unhideWhenUsed/>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pPr>
      <w:tabs>
        <w:tab w:val="clear" w:pos="708"/>
        <w:tab w:val="center" w:pos="4536" w:leader="none"/>
        <w:tab w:val="right" w:pos="9072" w:leader="none"/>
      </w:tabs>
      <w:spacing w:lineRule="auto" w:line="240" w:before="0" w:after="0"/>
    </w:pPr>
    <w:rPr/>
  </w:style>
  <w:style w:type="paragraph" w:styleId="Contenudecadre">
    <w:name w:val="Contenu de cadre"/>
    <w:basedOn w:val="Normal"/>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LibreOffice/7.2.7.2.M7$Windows_X86_64 LibreOffice_project/eae1a20eee24d7fbeb19ff1fe91a658206f3f25b</Application>
  <AppVersion>15.0000</AppVersion>
  <DocSecurity>4</DocSecurity>
  <Pages>2</Pages>
  <Words>366</Words>
  <Characters>2000</Characters>
  <CharactersWithSpaces>2351</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2024-04-23T14:52:00Z</dcterms:created>
  <dc:creator>Marc MONIER</dc:creator>
  <dc:description/>
  <dc:language>fr-FR</dc:language>
  <cp:lastModifiedBy/>
  <dcterms:modified xsi:type="dcterms:W3CDTF">2025-12-15T18:37:28Z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